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9EBBF" w14:textId="77777777" w:rsidR="00A23E46" w:rsidRPr="00100A68" w:rsidRDefault="00A23E46" w:rsidP="00A23E46">
      <w:pPr>
        <w:pStyle w:val="EinfacherAbsatz"/>
        <w:spacing w:after="200" w:line="276" w:lineRule="auto"/>
        <w:jc w:val="both"/>
        <w:rPr>
          <w:rFonts w:ascii="Calibri" w:hAnsi="Calibri" w:cs="Calibri"/>
          <w:b/>
          <w:bCs/>
          <w:sz w:val="22"/>
          <w:szCs w:val="22"/>
          <w:lang w:val="pl-PL"/>
        </w:rPr>
      </w:pPr>
      <w:r w:rsidRPr="00100A68">
        <w:rPr>
          <w:rFonts w:ascii="Calibri" w:hAnsi="Calibri" w:cs="Calibri"/>
          <w:b/>
          <w:bCs/>
          <w:sz w:val="22"/>
          <w:szCs w:val="22"/>
          <w:lang w:val="pl-PL"/>
        </w:rPr>
        <w:t>Dwie nominacje STILL do nagrody IFOY 2022</w:t>
      </w:r>
    </w:p>
    <w:p w14:paraId="5ECA9CF2" w14:textId="2EDFE825" w:rsidR="00A23E46" w:rsidRPr="00100A68" w:rsidRDefault="00A23E46" w:rsidP="00A23E46">
      <w:pPr>
        <w:pStyle w:val="EinfacherAbsatz"/>
        <w:spacing w:after="200" w:line="276" w:lineRule="auto"/>
        <w:jc w:val="both"/>
        <w:rPr>
          <w:rFonts w:ascii="Calibri" w:hAnsi="Calibri" w:cs="Calibri"/>
          <w:b/>
          <w:bCs/>
          <w:sz w:val="22"/>
          <w:szCs w:val="22"/>
          <w:lang w:val="pl-PL"/>
        </w:rPr>
      </w:pPr>
      <w:r w:rsidRPr="00100A68">
        <w:rPr>
          <w:rFonts w:ascii="Calibri" w:hAnsi="Calibri" w:cs="Calibri"/>
          <w:b/>
          <w:bCs/>
          <w:sz w:val="22"/>
          <w:szCs w:val="22"/>
          <w:lang w:val="pl-PL"/>
        </w:rPr>
        <w:t xml:space="preserve">W tegorocznej edycji prestiżowego konkursu na najlepszy wózek widłowy i rozwiązanie </w:t>
      </w:r>
      <w:proofErr w:type="spellStart"/>
      <w:r w:rsidRPr="00100A68">
        <w:rPr>
          <w:rFonts w:ascii="Calibri" w:hAnsi="Calibri" w:cs="Calibri"/>
          <w:b/>
          <w:bCs/>
          <w:sz w:val="22"/>
          <w:szCs w:val="22"/>
          <w:lang w:val="pl-PL"/>
        </w:rPr>
        <w:t>intralogistyczne</w:t>
      </w:r>
      <w:proofErr w:type="spellEnd"/>
      <w:r w:rsidRPr="00100A68">
        <w:rPr>
          <w:rFonts w:ascii="Calibri" w:hAnsi="Calibri" w:cs="Calibri"/>
          <w:b/>
          <w:bCs/>
          <w:sz w:val="22"/>
          <w:szCs w:val="22"/>
          <w:lang w:val="pl-PL"/>
        </w:rPr>
        <w:t xml:space="preserve"> firma STILL została nominowana w dwóch kategoriach: produkt specjalny oraz całościowe wdrożenie magazynowe.</w:t>
      </w:r>
    </w:p>
    <w:p w14:paraId="075FB188" w14:textId="51FF12DC" w:rsidR="00A23E46" w:rsidRPr="00100A68" w:rsidRDefault="00A23E46" w:rsidP="00A23E46">
      <w:pPr>
        <w:pStyle w:val="EinfacherAbsatz"/>
        <w:spacing w:after="200" w:line="276" w:lineRule="auto"/>
        <w:jc w:val="both"/>
        <w:rPr>
          <w:rFonts w:ascii="Calibri" w:hAnsi="Calibri" w:cs="Calibri"/>
          <w:sz w:val="22"/>
          <w:szCs w:val="22"/>
          <w:lang w:val="pl-PL"/>
        </w:rPr>
      </w:pPr>
      <w:r w:rsidRPr="00100A68">
        <w:rPr>
          <w:rFonts w:ascii="Calibri" w:hAnsi="Calibri" w:cs="Calibri"/>
          <w:sz w:val="22"/>
          <w:szCs w:val="22"/>
          <w:lang w:val="pl-PL"/>
        </w:rPr>
        <w:t>Nagroda IFOY to branżowy laur ceniony ze względu na transparentne kryteria selekcji zwycięzców oraz międzynarodowe jury złożone z renomowanych dziennikarzy reprezentujących niezależne media zajmujące się składowaniem i transportem wewnętrzn</w:t>
      </w:r>
      <w:r w:rsidR="005163BE">
        <w:rPr>
          <w:rFonts w:ascii="Calibri" w:hAnsi="Calibri" w:cs="Calibri"/>
          <w:sz w:val="22"/>
          <w:szCs w:val="22"/>
          <w:lang w:val="pl-PL"/>
        </w:rPr>
        <w:t>ym</w:t>
      </w:r>
      <w:r w:rsidRPr="00100A68">
        <w:rPr>
          <w:rFonts w:ascii="Calibri" w:hAnsi="Calibri" w:cs="Calibri"/>
          <w:sz w:val="22"/>
          <w:szCs w:val="22"/>
          <w:lang w:val="pl-PL"/>
        </w:rPr>
        <w:t>. Przyznająca nagrodę organizacja, sponsorowana przez Stowarzyszenie Transportu Materiałowego i </w:t>
      </w:r>
      <w:proofErr w:type="spellStart"/>
      <w:r w:rsidRPr="00100A68">
        <w:rPr>
          <w:rFonts w:ascii="Calibri" w:hAnsi="Calibri" w:cs="Calibri"/>
          <w:sz w:val="22"/>
          <w:szCs w:val="22"/>
          <w:lang w:val="pl-PL"/>
        </w:rPr>
        <w:t>Intralogistyki</w:t>
      </w:r>
      <w:proofErr w:type="spellEnd"/>
      <w:r w:rsidRPr="00100A68">
        <w:rPr>
          <w:rFonts w:ascii="Calibri" w:hAnsi="Calibri" w:cs="Calibri"/>
          <w:sz w:val="22"/>
          <w:szCs w:val="22"/>
          <w:lang w:val="pl-PL"/>
        </w:rPr>
        <w:t xml:space="preserve"> w ramach VDMA (Niemieckiej Federacji Inżynierów) i działająca pod patronatem Niemieckiego Federalnego Ministerstwa Gospodarki i Ochrony Klimatu, stawia sobie za cel dokumentowanie innowacyjności branży </w:t>
      </w:r>
      <w:proofErr w:type="spellStart"/>
      <w:r w:rsidRPr="00100A68">
        <w:rPr>
          <w:rFonts w:ascii="Calibri" w:hAnsi="Calibri" w:cs="Calibri"/>
          <w:sz w:val="22"/>
          <w:szCs w:val="22"/>
          <w:lang w:val="pl-PL"/>
        </w:rPr>
        <w:t>intralogistycznej</w:t>
      </w:r>
      <w:proofErr w:type="spellEnd"/>
      <w:r w:rsidRPr="00100A68">
        <w:rPr>
          <w:rFonts w:ascii="Calibri" w:hAnsi="Calibri" w:cs="Calibri"/>
          <w:sz w:val="22"/>
          <w:szCs w:val="22"/>
          <w:lang w:val="pl-PL"/>
        </w:rPr>
        <w:t xml:space="preserve"> i przyczynienie się do rozwoju jej konkurencyjności. W edycji 2022 kwalifikującą do rundy finałowej IFOY preselekcję przeszły dwa produkty STILL GmbH. W kategorii „Produkt specjalny” nominowano system wsparcia jazdy operatora STILL DSR (od ang. </w:t>
      </w:r>
      <w:r w:rsidRPr="00100A68">
        <w:rPr>
          <w:rFonts w:ascii="Calibri" w:hAnsi="Calibri" w:cs="Calibri"/>
          <w:i/>
          <w:iCs/>
          <w:sz w:val="22"/>
          <w:szCs w:val="22"/>
          <w:lang w:val="pl-PL"/>
        </w:rPr>
        <w:t>„</w:t>
      </w:r>
      <w:proofErr w:type="spellStart"/>
      <w:r w:rsidRPr="00100A68">
        <w:rPr>
          <w:rFonts w:ascii="Calibri" w:hAnsi="Calibri" w:cs="Calibri"/>
          <w:i/>
          <w:iCs/>
          <w:sz w:val="22"/>
          <w:szCs w:val="22"/>
          <w:lang w:val="pl-PL"/>
        </w:rPr>
        <w:t>Descent</w:t>
      </w:r>
      <w:proofErr w:type="spellEnd"/>
      <w:r w:rsidRPr="00100A68">
        <w:rPr>
          <w:rFonts w:ascii="Calibri" w:hAnsi="Calibri" w:cs="Calibri"/>
          <w:i/>
          <w:iCs/>
          <w:sz w:val="22"/>
          <w:szCs w:val="22"/>
          <w:lang w:val="pl-PL"/>
        </w:rPr>
        <w:t xml:space="preserve"> </w:t>
      </w:r>
      <w:proofErr w:type="spellStart"/>
      <w:r w:rsidRPr="00100A68">
        <w:rPr>
          <w:rFonts w:ascii="Calibri" w:hAnsi="Calibri" w:cs="Calibri"/>
          <w:i/>
          <w:iCs/>
          <w:sz w:val="22"/>
          <w:szCs w:val="22"/>
          <w:lang w:val="pl-PL"/>
        </w:rPr>
        <w:t>Speed</w:t>
      </w:r>
      <w:proofErr w:type="spellEnd"/>
      <w:r w:rsidRPr="00100A68">
        <w:rPr>
          <w:rFonts w:ascii="Calibri" w:hAnsi="Calibri" w:cs="Calibri"/>
          <w:i/>
          <w:iCs/>
          <w:sz w:val="22"/>
          <w:szCs w:val="22"/>
          <w:lang w:val="pl-PL"/>
        </w:rPr>
        <w:t xml:space="preserve"> </w:t>
      </w:r>
      <w:proofErr w:type="spellStart"/>
      <w:r w:rsidRPr="00100A68">
        <w:rPr>
          <w:rFonts w:ascii="Calibri" w:hAnsi="Calibri" w:cs="Calibri"/>
          <w:i/>
          <w:iCs/>
          <w:sz w:val="22"/>
          <w:szCs w:val="22"/>
          <w:lang w:val="pl-PL"/>
        </w:rPr>
        <w:t>Regulation</w:t>
      </w:r>
      <w:proofErr w:type="spellEnd"/>
      <w:r w:rsidRPr="00100A68">
        <w:rPr>
          <w:rFonts w:ascii="Calibri" w:hAnsi="Calibri" w:cs="Calibri"/>
          <w:i/>
          <w:iCs/>
          <w:sz w:val="22"/>
          <w:szCs w:val="22"/>
          <w:lang w:val="pl-PL"/>
        </w:rPr>
        <w:t>”</w:t>
      </w:r>
      <w:r w:rsidRPr="00100A68">
        <w:rPr>
          <w:rFonts w:ascii="Calibri" w:hAnsi="Calibri" w:cs="Calibri"/>
          <w:sz w:val="22"/>
          <w:szCs w:val="22"/>
          <w:lang w:val="pl-PL"/>
        </w:rPr>
        <w:t xml:space="preserve"> – regulacja prędkości zjazdu ze wzniesienia). Wśród najciekawszych „Całościowych wdrożeń magazynowych” znalazło się natomiast miejsce dla wykonanej przez STILL realizacji automatyzacyjnej w firmie </w:t>
      </w:r>
      <w:proofErr w:type="spellStart"/>
      <w:r w:rsidRPr="00100A68">
        <w:rPr>
          <w:rFonts w:ascii="Calibri" w:hAnsi="Calibri" w:cs="Calibri"/>
          <w:sz w:val="22"/>
          <w:szCs w:val="22"/>
          <w:lang w:val="pl-PL"/>
        </w:rPr>
        <w:t>Hase</w:t>
      </w:r>
      <w:proofErr w:type="spellEnd"/>
      <w:r w:rsidRPr="00100A68">
        <w:rPr>
          <w:rFonts w:ascii="Calibri" w:hAnsi="Calibri" w:cs="Calibri"/>
          <w:sz w:val="22"/>
          <w:szCs w:val="22"/>
          <w:lang w:val="pl-PL"/>
        </w:rPr>
        <w:t xml:space="preserve"> </w:t>
      </w:r>
      <w:proofErr w:type="spellStart"/>
      <w:r w:rsidRPr="00100A68">
        <w:rPr>
          <w:rFonts w:ascii="Calibri" w:hAnsi="Calibri" w:cs="Calibri"/>
          <w:sz w:val="22"/>
          <w:szCs w:val="22"/>
          <w:lang w:val="pl-PL"/>
        </w:rPr>
        <w:t>Safety</w:t>
      </w:r>
      <w:proofErr w:type="spellEnd"/>
      <w:r w:rsidRPr="00100A68">
        <w:rPr>
          <w:rFonts w:ascii="Calibri" w:hAnsi="Calibri" w:cs="Calibri"/>
          <w:sz w:val="22"/>
          <w:szCs w:val="22"/>
          <w:lang w:val="pl-PL"/>
        </w:rPr>
        <w:t xml:space="preserve"> </w:t>
      </w:r>
      <w:proofErr w:type="spellStart"/>
      <w:r w:rsidRPr="00100A68">
        <w:rPr>
          <w:rFonts w:ascii="Calibri" w:hAnsi="Calibri" w:cs="Calibri"/>
          <w:sz w:val="22"/>
          <w:szCs w:val="22"/>
          <w:lang w:val="pl-PL"/>
        </w:rPr>
        <w:t>Group</w:t>
      </w:r>
      <w:proofErr w:type="spellEnd"/>
      <w:r w:rsidRPr="00100A68">
        <w:rPr>
          <w:rFonts w:ascii="Calibri" w:hAnsi="Calibri" w:cs="Calibri"/>
          <w:sz w:val="22"/>
          <w:szCs w:val="22"/>
          <w:lang w:val="pl-PL"/>
        </w:rPr>
        <w:t>.</w:t>
      </w:r>
    </w:p>
    <w:p w14:paraId="7D2A60C1" w14:textId="77777777" w:rsidR="00A23E46" w:rsidRPr="00100A68" w:rsidRDefault="00A23E46" w:rsidP="00A23E46">
      <w:pPr>
        <w:pStyle w:val="EinfacherAbsatz"/>
        <w:spacing w:after="200" w:line="276" w:lineRule="auto"/>
        <w:jc w:val="both"/>
        <w:rPr>
          <w:rFonts w:ascii="Calibri" w:hAnsi="Calibri" w:cs="Calibri"/>
          <w:b/>
          <w:bCs/>
          <w:sz w:val="22"/>
          <w:szCs w:val="22"/>
          <w:lang w:val="en-US"/>
        </w:rPr>
      </w:pPr>
      <w:r w:rsidRPr="00100A68">
        <w:rPr>
          <w:rFonts w:ascii="Calibri" w:hAnsi="Calibri" w:cs="Calibri"/>
          <w:b/>
          <w:bCs/>
          <w:sz w:val="22"/>
          <w:szCs w:val="22"/>
          <w:lang w:val="en-US"/>
        </w:rPr>
        <w:t xml:space="preserve">Jak </w:t>
      </w:r>
      <w:proofErr w:type="spellStart"/>
      <w:r w:rsidRPr="00100A68">
        <w:rPr>
          <w:rFonts w:ascii="Calibri" w:hAnsi="Calibri" w:cs="Calibri"/>
          <w:b/>
          <w:bCs/>
          <w:sz w:val="22"/>
          <w:szCs w:val="22"/>
          <w:lang w:val="en-US"/>
        </w:rPr>
        <w:t>działa</w:t>
      </w:r>
      <w:proofErr w:type="spellEnd"/>
      <w:r w:rsidRPr="00100A68">
        <w:rPr>
          <w:rFonts w:ascii="Calibri" w:hAnsi="Calibri" w:cs="Calibri"/>
          <w:b/>
          <w:bCs/>
          <w:sz w:val="22"/>
          <w:szCs w:val="22"/>
          <w:lang w:val="en-US"/>
        </w:rPr>
        <w:t xml:space="preserve"> </w:t>
      </w:r>
      <w:proofErr w:type="spellStart"/>
      <w:r w:rsidRPr="00100A68">
        <w:rPr>
          <w:rFonts w:ascii="Calibri" w:hAnsi="Calibri" w:cs="Calibri"/>
          <w:b/>
          <w:bCs/>
          <w:sz w:val="22"/>
          <w:szCs w:val="22"/>
          <w:lang w:val="en-US"/>
        </w:rPr>
        <w:t>nominowany</w:t>
      </w:r>
      <w:proofErr w:type="spellEnd"/>
      <w:r w:rsidRPr="00100A68">
        <w:rPr>
          <w:rFonts w:ascii="Calibri" w:hAnsi="Calibri" w:cs="Calibri"/>
          <w:b/>
          <w:bCs/>
          <w:sz w:val="22"/>
          <w:szCs w:val="22"/>
          <w:lang w:val="en-US"/>
        </w:rPr>
        <w:t xml:space="preserve"> do </w:t>
      </w:r>
      <w:r w:rsidRPr="00100A68">
        <w:rPr>
          <w:rFonts w:ascii="Calibri" w:hAnsi="Calibri" w:cs="Calibri"/>
          <w:b/>
          <w:bCs/>
          <w:i/>
          <w:iCs/>
          <w:sz w:val="22"/>
          <w:szCs w:val="22"/>
          <w:lang w:val="en-US"/>
        </w:rPr>
        <w:t>„</w:t>
      </w:r>
      <w:r w:rsidRPr="00100A68">
        <w:rPr>
          <w:rFonts w:ascii="Calibri" w:hAnsi="Calibri" w:cs="Calibri"/>
          <w:b/>
          <w:bCs/>
          <w:sz w:val="22"/>
          <w:szCs w:val="22"/>
          <w:lang w:val="en-US"/>
        </w:rPr>
        <w:t>IFOY: Special of the Year” system STILL DSR?</w:t>
      </w:r>
    </w:p>
    <w:p w14:paraId="5DCECEB6" w14:textId="77777777" w:rsidR="00A23E46" w:rsidRPr="00100A68" w:rsidRDefault="00A23E46" w:rsidP="00A23E46">
      <w:pPr>
        <w:pStyle w:val="EinfacherAbsatz"/>
        <w:spacing w:after="200" w:line="276" w:lineRule="auto"/>
        <w:jc w:val="both"/>
        <w:rPr>
          <w:rFonts w:ascii="Calibri" w:hAnsi="Calibri" w:cs="Calibri"/>
          <w:sz w:val="22"/>
          <w:szCs w:val="22"/>
          <w:lang w:val="pl-PL"/>
        </w:rPr>
      </w:pPr>
      <w:r w:rsidRPr="00100A68">
        <w:rPr>
          <w:rFonts w:ascii="Calibri" w:hAnsi="Calibri" w:cs="Calibri"/>
          <w:sz w:val="22"/>
          <w:szCs w:val="22"/>
          <w:lang w:val="pl-PL"/>
        </w:rPr>
        <w:t xml:space="preserve">Założeniem stojącym za systemem wsparcia jazdy operatora STILL DSR jest dostosowanie prędkości pojazdu podczas przemieszczania się w dół wzniesienia. Debiutujące wraz z serią ciągników elektrycznych i wózków platformowych STILL LXT 120-350 i LXW 20-30 rozwiązanie poprawia bezpieczeństwo jazdy na rampach i zwiększa wydajność pracy w tego typu zastosowaniach. Działa ono w oparciu o bezobsługowe hydrauliczne hamulce </w:t>
      </w:r>
      <w:proofErr w:type="spellStart"/>
      <w:r w:rsidRPr="00100A68">
        <w:rPr>
          <w:rFonts w:ascii="Calibri" w:hAnsi="Calibri" w:cs="Calibri"/>
          <w:sz w:val="22"/>
          <w:szCs w:val="22"/>
          <w:lang w:val="pl-PL"/>
        </w:rPr>
        <w:t>lamelowe</w:t>
      </w:r>
      <w:proofErr w:type="spellEnd"/>
      <w:r w:rsidRPr="00100A68">
        <w:rPr>
          <w:rFonts w:ascii="Calibri" w:hAnsi="Calibri" w:cs="Calibri"/>
          <w:sz w:val="22"/>
          <w:szCs w:val="22"/>
          <w:lang w:val="pl-PL"/>
        </w:rPr>
        <w:t xml:space="preserve"> w kąpieli olejowej, w które wyposażone zostały zarówno przednia, jak i tylna oś nowych pojazdów. Inteligentny dwuobwodowy układ hamulcowy jest sterowany elektrohydraulicznie. Hamulec na przedniej osi zaprojektowany jako system </w:t>
      </w:r>
      <w:proofErr w:type="spellStart"/>
      <w:r w:rsidRPr="00100A68">
        <w:rPr>
          <w:rFonts w:ascii="Calibri" w:hAnsi="Calibri" w:cs="Calibri"/>
          <w:sz w:val="22"/>
          <w:szCs w:val="22"/>
          <w:lang w:val="pl-PL"/>
        </w:rPr>
        <w:t>brake</w:t>
      </w:r>
      <w:proofErr w:type="spellEnd"/>
      <w:r w:rsidRPr="00100A68">
        <w:rPr>
          <w:rFonts w:ascii="Calibri" w:hAnsi="Calibri" w:cs="Calibri"/>
          <w:sz w:val="22"/>
          <w:szCs w:val="22"/>
          <w:lang w:val="pl-PL"/>
        </w:rPr>
        <w:t>-by-</w:t>
      </w:r>
      <w:proofErr w:type="spellStart"/>
      <w:r w:rsidRPr="00100A68">
        <w:rPr>
          <w:rFonts w:ascii="Calibri" w:hAnsi="Calibri" w:cs="Calibri"/>
          <w:sz w:val="22"/>
          <w:szCs w:val="22"/>
          <w:lang w:val="pl-PL"/>
        </w:rPr>
        <w:t>wire</w:t>
      </w:r>
      <w:proofErr w:type="spellEnd"/>
      <w:r w:rsidRPr="00100A68">
        <w:rPr>
          <w:rFonts w:ascii="Calibri" w:hAnsi="Calibri" w:cs="Calibri"/>
          <w:sz w:val="22"/>
          <w:szCs w:val="22"/>
          <w:lang w:val="pl-PL"/>
        </w:rPr>
        <w:t>. Żądanie hamowania jest rejestrowane na pedale hamulca za pomocą potencjometru. Zmniejszenie prędkości inicjuje hydraulicznie elektryczny zawór redukcyjny. Elektryczne sterowanie zaworem ciśnieniowym umożliwia nie tylko bardzo precyzyjne hamowanie, ale także aktywną ingerencję systemów wspomagania w hamulec zasadniczy. Ta techniczna konstrukcja umożliwia systemowi DSR regulację prędkości podczas zjazdu ze wzniesienia – nawet bez aktywnej interwencji kierowcy: zależnie od konfiguracji, redukcja szybkości jazdy odbywa się ręcznie lub automatycznie.</w:t>
      </w:r>
    </w:p>
    <w:p w14:paraId="61DD0D08" w14:textId="77777777" w:rsidR="00A23E46" w:rsidRPr="00100A68" w:rsidRDefault="00A23E46" w:rsidP="00A23E46">
      <w:pPr>
        <w:pStyle w:val="EinfacherAbsatz"/>
        <w:spacing w:after="200" w:line="276" w:lineRule="auto"/>
        <w:jc w:val="both"/>
        <w:rPr>
          <w:rFonts w:ascii="Calibri" w:hAnsi="Calibri" w:cs="Calibri"/>
          <w:b/>
          <w:bCs/>
          <w:sz w:val="22"/>
          <w:szCs w:val="22"/>
          <w:lang w:val="pl-PL"/>
        </w:rPr>
      </w:pPr>
      <w:r w:rsidRPr="00100A68">
        <w:rPr>
          <w:rFonts w:ascii="Calibri" w:hAnsi="Calibri" w:cs="Calibri"/>
          <w:b/>
          <w:bCs/>
          <w:sz w:val="22"/>
          <w:szCs w:val="22"/>
          <w:lang w:val="pl-PL"/>
        </w:rPr>
        <w:t xml:space="preserve">Co ma w sobie „Projekt </w:t>
      </w:r>
      <w:proofErr w:type="spellStart"/>
      <w:r w:rsidRPr="00100A68">
        <w:rPr>
          <w:rFonts w:ascii="Calibri" w:hAnsi="Calibri" w:cs="Calibri"/>
          <w:b/>
          <w:bCs/>
          <w:sz w:val="22"/>
          <w:szCs w:val="22"/>
          <w:lang w:val="pl-PL"/>
        </w:rPr>
        <w:t>Hase</w:t>
      </w:r>
      <w:proofErr w:type="spellEnd"/>
      <w:r w:rsidRPr="00100A68">
        <w:rPr>
          <w:rFonts w:ascii="Calibri" w:hAnsi="Calibri" w:cs="Calibri"/>
          <w:b/>
          <w:bCs/>
          <w:sz w:val="22"/>
          <w:szCs w:val="22"/>
          <w:lang w:val="pl-PL"/>
        </w:rPr>
        <w:t xml:space="preserve">” nominowany w kategorii </w:t>
      </w:r>
      <w:r w:rsidRPr="00100A68">
        <w:rPr>
          <w:rFonts w:ascii="Calibri" w:hAnsi="Calibri" w:cs="Calibri"/>
          <w:b/>
          <w:bCs/>
          <w:i/>
          <w:iCs/>
          <w:sz w:val="22"/>
          <w:szCs w:val="22"/>
          <w:lang w:val="pl-PL"/>
        </w:rPr>
        <w:t>„</w:t>
      </w:r>
      <w:r w:rsidRPr="00100A68">
        <w:rPr>
          <w:rFonts w:ascii="Calibri" w:hAnsi="Calibri" w:cs="Calibri"/>
          <w:b/>
          <w:bCs/>
          <w:sz w:val="22"/>
          <w:szCs w:val="22"/>
          <w:lang w:val="pl-PL"/>
        </w:rPr>
        <w:t xml:space="preserve">IFOY: </w:t>
      </w:r>
      <w:proofErr w:type="spellStart"/>
      <w:r w:rsidRPr="00100A68">
        <w:rPr>
          <w:rFonts w:ascii="Calibri" w:hAnsi="Calibri" w:cs="Calibri"/>
          <w:b/>
          <w:bCs/>
          <w:sz w:val="22"/>
          <w:szCs w:val="22"/>
          <w:lang w:val="pl-PL"/>
        </w:rPr>
        <w:t>Integrated</w:t>
      </w:r>
      <w:proofErr w:type="spellEnd"/>
      <w:r w:rsidRPr="00100A68">
        <w:rPr>
          <w:rFonts w:ascii="Calibri" w:hAnsi="Calibri" w:cs="Calibri"/>
          <w:b/>
          <w:bCs/>
          <w:sz w:val="22"/>
          <w:szCs w:val="22"/>
          <w:lang w:val="pl-PL"/>
        </w:rPr>
        <w:t xml:space="preserve"> </w:t>
      </w:r>
      <w:proofErr w:type="spellStart"/>
      <w:r w:rsidRPr="00100A68">
        <w:rPr>
          <w:rFonts w:ascii="Calibri" w:hAnsi="Calibri" w:cs="Calibri"/>
          <w:b/>
          <w:bCs/>
          <w:sz w:val="22"/>
          <w:szCs w:val="22"/>
          <w:lang w:val="pl-PL"/>
        </w:rPr>
        <w:t>Warehouse</w:t>
      </w:r>
      <w:proofErr w:type="spellEnd"/>
      <w:r w:rsidRPr="00100A68">
        <w:rPr>
          <w:rFonts w:ascii="Calibri" w:hAnsi="Calibri" w:cs="Calibri"/>
          <w:b/>
          <w:bCs/>
          <w:sz w:val="22"/>
          <w:szCs w:val="22"/>
          <w:lang w:val="pl-PL"/>
        </w:rPr>
        <w:t xml:space="preserve"> Solution”?</w:t>
      </w:r>
    </w:p>
    <w:p w14:paraId="7849E1D7" w14:textId="77777777" w:rsidR="00A23E46" w:rsidRPr="00100A68" w:rsidRDefault="00A23E46" w:rsidP="00A23E46">
      <w:pPr>
        <w:pStyle w:val="EinfacherAbsatz"/>
        <w:spacing w:after="200" w:line="276" w:lineRule="auto"/>
        <w:jc w:val="both"/>
        <w:rPr>
          <w:rFonts w:ascii="Calibri" w:hAnsi="Calibri" w:cs="Calibri"/>
          <w:sz w:val="22"/>
          <w:szCs w:val="22"/>
          <w:lang w:val="pl-PL"/>
        </w:rPr>
      </w:pPr>
      <w:r w:rsidRPr="00100A68">
        <w:rPr>
          <w:rFonts w:ascii="Calibri" w:hAnsi="Calibri" w:cs="Calibri"/>
          <w:sz w:val="22"/>
          <w:szCs w:val="22"/>
          <w:lang w:val="pl-PL"/>
        </w:rPr>
        <w:t xml:space="preserve">Podczas rozbudowy i automatyzacji magazynu firmy </w:t>
      </w:r>
      <w:proofErr w:type="spellStart"/>
      <w:r w:rsidRPr="00100A68">
        <w:rPr>
          <w:rFonts w:ascii="Calibri" w:hAnsi="Calibri" w:cs="Calibri"/>
          <w:sz w:val="22"/>
          <w:szCs w:val="22"/>
          <w:lang w:val="pl-PL"/>
        </w:rPr>
        <w:t>Hase</w:t>
      </w:r>
      <w:proofErr w:type="spellEnd"/>
      <w:r w:rsidRPr="00100A68">
        <w:rPr>
          <w:rFonts w:ascii="Calibri" w:hAnsi="Calibri" w:cs="Calibri"/>
          <w:sz w:val="22"/>
          <w:szCs w:val="22"/>
          <w:lang w:val="pl-PL"/>
        </w:rPr>
        <w:t xml:space="preserve"> </w:t>
      </w:r>
      <w:proofErr w:type="spellStart"/>
      <w:r w:rsidRPr="00100A68">
        <w:rPr>
          <w:rFonts w:ascii="Calibri" w:hAnsi="Calibri" w:cs="Calibri"/>
          <w:sz w:val="22"/>
          <w:szCs w:val="22"/>
          <w:lang w:val="pl-PL"/>
        </w:rPr>
        <w:t>Safety</w:t>
      </w:r>
      <w:proofErr w:type="spellEnd"/>
      <w:r w:rsidRPr="00100A68">
        <w:rPr>
          <w:rFonts w:ascii="Calibri" w:hAnsi="Calibri" w:cs="Calibri"/>
          <w:sz w:val="22"/>
          <w:szCs w:val="22"/>
          <w:lang w:val="pl-PL"/>
        </w:rPr>
        <w:t xml:space="preserve"> </w:t>
      </w:r>
      <w:proofErr w:type="spellStart"/>
      <w:r w:rsidRPr="00100A68">
        <w:rPr>
          <w:rFonts w:ascii="Calibri" w:hAnsi="Calibri" w:cs="Calibri"/>
          <w:sz w:val="22"/>
          <w:szCs w:val="22"/>
          <w:lang w:val="pl-PL"/>
        </w:rPr>
        <w:t>Group</w:t>
      </w:r>
      <w:proofErr w:type="spellEnd"/>
      <w:r w:rsidRPr="00100A68">
        <w:rPr>
          <w:rFonts w:ascii="Calibri" w:hAnsi="Calibri" w:cs="Calibri"/>
          <w:sz w:val="22"/>
          <w:szCs w:val="22"/>
          <w:lang w:val="pl-PL"/>
        </w:rPr>
        <w:t xml:space="preserve"> AG, producenta rękawic roboczych z siedzibą we fryzyjskim mieście </w:t>
      </w:r>
      <w:proofErr w:type="spellStart"/>
      <w:r w:rsidRPr="00100A68">
        <w:rPr>
          <w:rFonts w:ascii="Calibri" w:hAnsi="Calibri" w:cs="Calibri"/>
          <w:sz w:val="22"/>
          <w:szCs w:val="22"/>
          <w:lang w:val="pl-PL"/>
        </w:rPr>
        <w:t>Jever</w:t>
      </w:r>
      <w:proofErr w:type="spellEnd"/>
      <w:r w:rsidRPr="00100A68">
        <w:rPr>
          <w:rFonts w:ascii="Calibri" w:hAnsi="Calibri" w:cs="Calibri"/>
          <w:sz w:val="22"/>
          <w:szCs w:val="22"/>
          <w:lang w:val="pl-PL"/>
        </w:rPr>
        <w:t xml:space="preserve">, konwencjonalne wózki widłowe STILL zostały zastąpione rozwiązaniami automatycznymi. Istniejący system regałów został natomiast rozszerzony do 10 000 miejsc paletowych. W zmodernizowanym obiekcie funkcjonuje 75 sterowanych automatycznie pojazdów (AGV). Dzięki obrotowym skanerom laserowym zamontowanych na pojazdach, są one w stanie bezpiecznie poruszać się i ze sobą współpracować. W magazynie wykorzystano także trzy wózki systemowe VNA serii STILL MX-X oraz sześć wózków wysokiego podnoszenia EXV-SF najnowszej generacji – wszystkie wyposażone w umożliwiający jazdę automatyczną zestaw STILL </w:t>
      </w:r>
      <w:proofErr w:type="spellStart"/>
      <w:r w:rsidRPr="00100A68">
        <w:rPr>
          <w:rFonts w:ascii="Calibri" w:hAnsi="Calibri" w:cs="Calibri"/>
          <w:sz w:val="22"/>
          <w:szCs w:val="22"/>
          <w:lang w:val="pl-PL"/>
        </w:rPr>
        <w:t>iGo</w:t>
      </w:r>
      <w:proofErr w:type="spellEnd"/>
      <w:r w:rsidRPr="00100A68">
        <w:rPr>
          <w:rFonts w:ascii="Calibri" w:hAnsi="Calibri" w:cs="Calibri"/>
          <w:sz w:val="22"/>
          <w:szCs w:val="22"/>
          <w:lang w:val="pl-PL"/>
        </w:rPr>
        <w:t xml:space="preserve"> Systems.</w:t>
      </w:r>
    </w:p>
    <w:p w14:paraId="13CB3EAC" w14:textId="6EA01720" w:rsidR="003D77B8" w:rsidRPr="00100A68" w:rsidRDefault="00A23E46" w:rsidP="00A23E46">
      <w:pPr>
        <w:pStyle w:val="EinfacherAbsatz"/>
        <w:spacing w:after="200" w:line="276" w:lineRule="auto"/>
        <w:jc w:val="both"/>
        <w:rPr>
          <w:rFonts w:ascii="Calibri" w:hAnsi="Calibri" w:cs="Calibri"/>
          <w:sz w:val="22"/>
          <w:szCs w:val="22"/>
          <w:lang w:val="pl-PL"/>
        </w:rPr>
      </w:pPr>
      <w:r w:rsidRPr="00100A68">
        <w:rPr>
          <w:rFonts w:ascii="Calibri" w:hAnsi="Calibri" w:cs="Calibri"/>
          <w:i/>
          <w:iCs/>
          <w:sz w:val="22"/>
          <w:szCs w:val="22"/>
          <w:lang w:val="pl-PL"/>
        </w:rPr>
        <w:lastRenderedPageBreak/>
        <w:t xml:space="preserve">– Cieszymy się, że i tym razem do finałowego etapu konkursu IFOY zakwalifikowano dwa rozwiązania firmy STILL. Szczególną duma napawa fakt, że – choć długo byliśmy przedsiębiorstwem kojarzonym przede wszystkim z wózkami widłowymi – po raz kolejny z rzędu nominowano nasze kompleksowe rozwiązanie automatyzacyjne – </w:t>
      </w:r>
      <w:r w:rsidRPr="00100A68">
        <w:rPr>
          <w:rFonts w:ascii="Calibri" w:hAnsi="Calibri" w:cs="Calibri"/>
          <w:sz w:val="22"/>
          <w:szCs w:val="22"/>
          <w:lang w:val="pl-PL"/>
        </w:rPr>
        <w:t xml:space="preserve">mówi Paweł </w:t>
      </w:r>
      <w:proofErr w:type="spellStart"/>
      <w:r w:rsidRPr="00100A68">
        <w:rPr>
          <w:rFonts w:ascii="Calibri" w:hAnsi="Calibri" w:cs="Calibri"/>
          <w:sz w:val="22"/>
          <w:szCs w:val="22"/>
          <w:lang w:val="pl-PL"/>
        </w:rPr>
        <w:t>Włuka</w:t>
      </w:r>
      <w:proofErr w:type="spellEnd"/>
      <w:r w:rsidRPr="00100A68">
        <w:rPr>
          <w:rFonts w:ascii="Calibri" w:hAnsi="Calibri" w:cs="Calibri"/>
          <w:sz w:val="22"/>
          <w:szCs w:val="22"/>
          <w:lang w:val="pl-PL"/>
        </w:rPr>
        <w:t xml:space="preserve">, Dyrektor Marketingu STILL. – </w:t>
      </w:r>
      <w:r w:rsidRPr="00100A68">
        <w:rPr>
          <w:rFonts w:ascii="Calibri" w:hAnsi="Calibri" w:cs="Calibri"/>
          <w:i/>
          <w:iCs/>
          <w:sz w:val="22"/>
          <w:szCs w:val="22"/>
          <w:lang w:val="pl-PL"/>
        </w:rPr>
        <w:t xml:space="preserve">To dowód na to, że jako firma idziemy z duchem czasu, reagujemy na trendy i kreujemy je, wychodzimy naprzeciw dzisiejszym i przyszłym potrzebom klientów oraz jesteśmy w stanie całościowo na nie odpowiadać. Mam nadzieję, że zeszłoroczne zwycięstwo w kategorii całościowych wdrożeń jest dobrym prognostykiem na edycję IFOY 2022. Niecierpliwie czekamy na testy i ogłoszenie wyników – </w:t>
      </w:r>
      <w:r w:rsidRPr="00100A68">
        <w:rPr>
          <w:rFonts w:ascii="Calibri" w:hAnsi="Calibri" w:cs="Calibri"/>
          <w:sz w:val="22"/>
          <w:szCs w:val="22"/>
          <w:lang w:val="pl-PL"/>
        </w:rPr>
        <w:t xml:space="preserve">dodaje. Wszystkie nominowane produkty i rozwiązania eksperci IFOY poddadzą szczegółowym analizom i testom w dniach 18-23 marca w Dortmundzie. Zwycięzcy konkursu pozostaną tajemnicą aż do finałowej IFOY </w:t>
      </w:r>
      <w:proofErr w:type="spellStart"/>
      <w:r w:rsidRPr="00100A68">
        <w:rPr>
          <w:rFonts w:ascii="Calibri" w:hAnsi="Calibri" w:cs="Calibri"/>
          <w:sz w:val="22"/>
          <w:szCs w:val="22"/>
          <w:lang w:val="pl-PL"/>
        </w:rPr>
        <w:t>Award</w:t>
      </w:r>
      <w:proofErr w:type="spellEnd"/>
      <w:r w:rsidRPr="00100A68">
        <w:rPr>
          <w:rFonts w:ascii="Calibri" w:hAnsi="Calibri" w:cs="Calibri"/>
          <w:sz w:val="22"/>
          <w:szCs w:val="22"/>
          <w:lang w:val="pl-PL"/>
        </w:rPr>
        <w:t xml:space="preserve"> </w:t>
      </w:r>
      <w:proofErr w:type="spellStart"/>
      <w:r w:rsidRPr="00100A68">
        <w:rPr>
          <w:rFonts w:ascii="Calibri" w:hAnsi="Calibri" w:cs="Calibri"/>
          <w:sz w:val="22"/>
          <w:szCs w:val="22"/>
          <w:lang w:val="pl-PL"/>
        </w:rPr>
        <w:t>Night</w:t>
      </w:r>
      <w:proofErr w:type="spellEnd"/>
      <w:r w:rsidRPr="00100A68">
        <w:rPr>
          <w:rFonts w:ascii="Calibri" w:hAnsi="Calibri" w:cs="Calibri"/>
          <w:sz w:val="22"/>
          <w:szCs w:val="22"/>
          <w:lang w:val="pl-PL"/>
        </w:rPr>
        <w:t>, która odbędzie się 30 czerwca w BMW World w Monachium.</w:t>
      </w:r>
    </w:p>
    <w:p w14:paraId="47226AD7" w14:textId="77777777" w:rsidR="00100A68" w:rsidRPr="00100A68" w:rsidRDefault="00100A68" w:rsidP="00100A68">
      <w:pPr>
        <w:shd w:val="clear" w:color="auto" w:fill="FFFFFF"/>
        <w:spacing w:before="200"/>
        <w:rPr>
          <w:rFonts w:cs="Arial"/>
          <w:b/>
          <w:bCs/>
          <w:color w:val="222222"/>
          <w:sz w:val="22"/>
          <w:szCs w:val="22"/>
        </w:rPr>
      </w:pPr>
      <w:r w:rsidRPr="00100A68">
        <w:rPr>
          <w:rFonts w:cs="Arial"/>
          <w:b/>
          <w:bCs/>
          <w:color w:val="222222"/>
          <w:sz w:val="22"/>
          <w:szCs w:val="22"/>
        </w:rPr>
        <w:t>Kontakt dla mediów:</w:t>
      </w:r>
    </w:p>
    <w:p w14:paraId="0E698796" w14:textId="77777777" w:rsidR="00100A68" w:rsidRPr="00100A68" w:rsidRDefault="00100A68" w:rsidP="00100A68">
      <w:pPr>
        <w:shd w:val="clear" w:color="auto" w:fill="FFFFFF"/>
        <w:rPr>
          <w:rFonts w:cs="Arial"/>
          <w:b/>
          <w:bCs/>
          <w:color w:val="222222"/>
          <w:sz w:val="22"/>
          <w:szCs w:val="22"/>
        </w:rPr>
      </w:pPr>
      <w:r w:rsidRPr="00100A68">
        <w:rPr>
          <w:rFonts w:cs="Arial"/>
          <w:b/>
          <w:bCs/>
          <w:color w:val="222222"/>
          <w:sz w:val="22"/>
          <w:szCs w:val="22"/>
        </w:rPr>
        <w:t>Wojciech Podsiadły</w:t>
      </w:r>
    </w:p>
    <w:p w14:paraId="018331EE" w14:textId="77777777" w:rsidR="00100A68" w:rsidRPr="00100A68" w:rsidRDefault="00100A68" w:rsidP="00100A68">
      <w:pPr>
        <w:shd w:val="clear" w:color="auto" w:fill="FFFFFF"/>
        <w:rPr>
          <w:rFonts w:cs="Arial"/>
          <w:color w:val="222222"/>
          <w:sz w:val="22"/>
          <w:szCs w:val="22"/>
        </w:rPr>
      </w:pPr>
      <w:r w:rsidRPr="00100A68">
        <w:rPr>
          <w:rFonts w:cs="Arial"/>
          <w:color w:val="222222"/>
          <w:sz w:val="22"/>
          <w:szCs w:val="22"/>
        </w:rPr>
        <w:t>PR Manager</w:t>
      </w:r>
    </w:p>
    <w:p w14:paraId="211F1FED" w14:textId="77777777" w:rsidR="00100A68" w:rsidRPr="00100A68" w:rsidRDefault="00100A68" w:rsidP="00100A68">
      <w:pPr>
        <w:shd w:val="clear" w:color="auto" w:fill="FFFFFF"/>
        <w:rPr>
          <w:rFonts w:cs="Arial"/>
          <w:bCs/>
          <w:color w:val="222222"/>
          <w:sz w:val="22"/>
          <w:szCs w:val="22"/>
          <w:lang w:val="en-GB"/>
        </w:rPr>
      </w:pPr>
      <w:proofErr w:type="spellStart"/>
      <w:r w:rsidRPr="00100A68">
        <w:rPr>
          <w:rFonts w:cs="Arial"/>
          <w:bCs/>
          <w:color w:val="222222"/>
          <w:sz w:val="22"/>
          <w:szCs w:val="22"/>
          <w:lang w:val="en-GB"/>
        </w:rPr>
        <w:t>More&amp;More</w:t>
      </w:r>
      <w:proofErr w:type="spellEnd"/>
      <w:r w:rsidRPr="00100A68">
        <w:rPr>
          <w:rFonts w:cs="Arial"/>
          <w:bCs/>
          <w:color w:val="222222"/>
          <w:sz w:val="22"/>
          <w:szCs w:val="22"/>
          <w:lang w:val="en-GB"/>
        </w:rPr>
        <w:t xml:space="preserve"> Marketing</w:t>
      </w:r>
    </w:p>
    <w:p w14:paraId="42187DDF" w14:textId="77777777" w:rsidR="00100A68" w:rsidRPr="00100A68" w:rsidRDefault="00100A68" w:rsidP="00100A68">
      <w:pPr>
        <w:shd w:val="clear" w:color="auto" w:fill="FFFFFF"/>
        <w:rPr>
          <w:rFonts w:cs="Arial"/>
          <w:color w:val="222222"/>
          <w:sz w:val="22"/>
          <w:szCs w:val="22"/>
          <w:lang w:val="en-GB"/>
        </w:rPr>
      </w:pPr>
      <w:r w:rsidRPr="00100A68">
        <w:rPr>
          <w:rFonts w:cs="Arial"/>
          <w:color w:val="222222"/>
          <w:sz w:val="22"/>
          <w:szCs w:val="22"/>
          <w:lang w:val="en-GB"/>
        </w:rPr>
        <w:t>mob.571.246.669</w:t>
      </w:r>
    </w:p>
    <w:p w14:paraId="0EA410BA" w14:textId="160BC098" w:rsidR="00100A68" w:rsidRPr="00100A68" w:rsidRDefault="00100A68" w:rsidP="00100A68">
      <w:pPr>
        <w:shd w:val="clear" w:color="auto" w:fill="FFFFFF"/>
        <w:rPr>
          <w:rFonts w:eastAsia="Times New Roman" w:cs="Arial"/>
          <w:color w:val="222222"/>
          <w:sz w:val="22"/>
          <w:szCs w:val="22"/>
          <w:lang w:val="en-GB"/>
        </w:rPr>
      </w:pPr>
      <w:r w:rsidRPr="00100A68">
        <w:rPr>
          <w:rFonts w:cs="Arial"/>
          <w:color w:val="222222"/>
          <w:sz w:val="22"/>
          <w:szCs w:val="22"/>
          <w:lang w:val="en-GB"/>
        </w:rPr>
        <w:t>e-mail:</w:t>
      </w:r>
      <w:r w:rsidRPr="00100A68">
        <w:rPr>
          <w:rStyle w:val="apple-converted-space"/>
          <w:rFonts w:cs="Arial"/>
          <w:color w:val="222222"/>
          <w:sz w:val="22"/>
          <w:szCs w:val="22"/>
          <w:lang w:val="en-GB"/>
        </w:rPr>
        <w:t> </w:t>
      </w:r>
      <w:hyperlink r:id="rId7" w:tgtFrame="_blank" w:history="1">
        <w:r w:rsidRPr="00100A68">
          <w:rPr>
            <w:rStyle w:val="Hipercze"/>
            <w:rFonts w:cs="Arial"/>
            <w:color w:val="1155CC"/>
            <w:sz w:val="22"/>
            <w:szCs w:val="22"/>
            <w:lang w:val="en-GB"/>
          </w:rPr>
          <w:t>wojciech@getmorepr.pl</w:t>
        </w:r>
      </w:hyperlink>
    </w:p>
    <w:sectPr w:rsidR="00100A68" w:rsidRPr="00100A68" w:rsidSect="00F65B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68"/>
    <w:rsid w:val="000118A2"/>
    <w:rsid w:val="00100A68"/>
    <w:rsid w:val="001871AB"/>
    <w:rsid w:val="001B4A05"/>
    <w:rsid w:val="001F7066"/>
    <w:rsid w:val="00222B0D"/>
    <w:rsid w:val="00274E43"/>
    <w:rsid w:val="003D77B8"/>
    <w:rsid w:val="00426BC3"/>
    <w:rsid w:val="0043182B"/>
    <w:rsid w:val="005163BE"/>
    <w:rsid w:val="00685887"/>
    <w:rsid w:val="006D65D6"/>
    <w:rsid w:val="007B5241"/>
    <w:rsid w:val="007C0D85"/>
    <w:rsid w:val="008763D6"/>
    <w:rsid w:val="00896FFA"/>
    <w:rsid w:val="009504AF"/>
    <w:rsid w:val="009F64EB"/>
    <w:rsid w:val="00A23E46"/>
    <w:rsid w:val="00A3444A"/>
    <w:rsid w:val="00A61DFB"/>
    <w:rsid w:val="00AB10A3"/>
    <w:rsid w:val="00BF08D2"/>
    <w:rsid w:val="00CE4C68"/>
    <w:rsid w:val="00ED3F0F"/>
    <w:rsid w:val="00F65B21"/>
    <w:rsid w:val="00F9320C"/>
    <w:rsid w:val="00FD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6F13B11"/>
  <w15:chartTrackingRefBased/>
  <w15:docId w15:val="{9270E5AF-7ABA-B047-A8F1-6D0253D8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E4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22B0D"/>
    <w:rPr>
      <w:color w:val="0563C1" w:themeColor="hyperlink"/>
      <w:u w:val="single"/>
    </w:rPr>
  </w:style>
  <w:style w:type="character" w:styleId="Nierozpoznanawzmianka">
    <w:name w:val="Unresolved Mention"/>
    <w:basedOn w:val="Domylnaczcionkaakapitu"/>
    <w:uiPriority w:val="99"/>
    <w:semiHidden/>
    <w:unhideWhenUsed/>
    <w:rsid w:val="00222B0D"/>
    <w:rPr>
      <w:color w:val="605E5C"/>
      <w:shd w:val="clear" w:color="auto" w:fill="E1DFDD"/>
    </w:rPr>
  </w:style>
  <w:style w:type="paragraph" w:styleId="NormalnyWeb">
    <w:name w:val="Normal (Web)"/>
    <w:basedOn w:val="Normalny"/>
    <w:uiPriority w:val="99"/>
    <w:semiHidden/>
    <w:unhideWhenUsed/>
    <w:rsid w:val="003D77B8"/>
    <w:pPr>
      <w:spacing w:before="100" w:beforeAutospacing="1" w:after="100" w:afterAutospacing="1"/>
    </w:pPr>
    <w:rPr>
      <w:rFonts w:ascii="Times New Roman" w:eastAsia="Times New Roman" w:hAnsi="Times New Roman" w:cs="Times New Roman"/>
      <w:lang w:eastAsia="pl-PL"/>
    </w:rPr>
  </w:style>
  <w:style w:type="paragraph" w:customStyle="1" w:styleId="EinfacherAbsatz">
    <w:name w:val="[Einfacher Absatz]"/>
    <w:basedOn w:val="Normalny"/>
    <w:uiPriority w:val="99"/>
    <w:rsid w:val="00A23E46"/>
    <w:pPr>
      <w:autoSpaceDE w:val="0"/>
      <w:autoSpaceDN w:val="0"/>
      <w:adjustRightInd w:val="0"/>
      <w:spacing w:line="288" w:lineRule="auto"/>
      <w:textAlignment w:val="center"/>
    </w:pPr>
    <w:rPr>
      <w:rFonts w:ascii="Minion Pro" w:eastAsia="Times New Roman" w:hAnsi="Minion Pro" w:cs="Minion Pro"/>
      <w:color w:val="000000"/>
      <w:lang w:val="de-DE" w:eastAsia="de-DE"/>
    </w:rPr>
  </w:style>
  <w:style w:type="paragraph" w:styleId="Tekstdymka">
    <w:name w:val="Balloon Text"/>
    <w:basedOn w:val="Normalny"/>
    <w:link w:val="TekstdymkaZnak"/>
    <w:uiPriority w:val="99"/>
    <w:semiHidden/>
    <w:unhideWhenUsed/>
    <w:rsid w:val="00A23E46"/>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23E46"/>
    <w:rPr>
      <w:rFonts w:ascii="Times New Roman" w:hAnsi="Times New Roman" w:cs="Times New Roman"/>
      <w:sz w:val="18"/>
      <w:szCs w:val="18"/>
    </w:rPr>
  </w:style>
  <w:style w:type="character" w:customStyle="1" w:styleId="apple-converted-space">
    <w:name w:val="apple-converted-space"/>
    <w:rsid w:val="00100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19717">
      <w:bodyDiv w:val="1"/>
      <w:marLeft w:val="0"/>
      <w:marRight w:val="0"/>
      <w:marTop w:val="0"/>
      <w:marBottom w:val="0"/>
      <w:divBdr>
        <w:top w:val="none" w:sz="0" w:space="0" w:color="auto"/>
        <w:left w:val="none" w:sz="0" w:space="0" w:color="auto"/>
        <w:bottom w:val="none" w:sz="0" w:space="0" w:color="auto"/>
        <w:right w:val="none" w:sz="0" w:space="0" w:color="auto"/>
      </w:divBdr>
      <w:divsChild>
        <w:div w:id="99568822">
          <w:marLeft w:val="0"/>
          <w:marRight w:val="0"/>
          <w:marTop w:val="0"/>
          <w:marBottom w:val="0"/>
          <w:divBdr>
            <w:top w:val="none" w:sz="0" w:space="0" w:color="auto"/>
            <w:left w:val="none" w:sz="0" w:space="0" w:color="auto"/>
            <w:bottom w:val="none" w:sz="0" w:space="0" w:color="auto"/>
            <w:right w:val="none" w:sz="0" w:space="0" w:color="auto"/>
          </w:divBdr>
        </w:div>
      </w:divsChild>
    </w:div>
    <w:div w:id="175191872">
      <w:bodyDiv w:val="1"/>
      <w:marLeft w:val="0"/>
      <w:marRight w:val="0"/>
      <w:marTop w:val="0"/>
      <w:marBottom w:val="0"/>
      <w:divBdr>
        <w:top w:val="none" w:sz="0" w:space="0" w:color="auto"/>
        <w:left w:val="none" w:sz="0" w:space="0" w:color="auto"/>
        <w:bottom w:val="none" w:sz="0" w:space="0" w:color="auto"/>
        <w:right w:val="none" w:sz="0" w:space="0" w:color="auto"/>
      </w:divBdr>
    </w:div>
    <w:div w:id="504587797">
      <w:bodyDiv w:val="1"/>
      <w:marLeft w:val="0"/>
      <w:marRight w:val="0"/>
      <w:marTop w:val="0"/>
      <w:marBottom w:val="0"/>
      <w:divBdr>
        <w:top w:val="none" w:sz="0" w:space="0" w:color="auto"/>
        <w:left w:val="none" w:sz="0" w:space="0" w:color="auto"/>
        <w:bottom w:val="none" w:sz="0" w:space="0" w:color="auto"/>
        <w:right w:val="none" w:sz="0" w:space="0" w:color="auto"/>
      </w:divBdr>
      <w:divsChild>
        <w:div w:id="951279103">
          <w:marLeft w:val="0"/>
          <w:marRight w:val="0"/>
          <w:marTop w:val="0"/>
          <w:marBottom w:val="0"/>
          <w:divBdr>
            <w:top w:val="none" w:sz="0" w:space="0" w:color="auto"/>
            <w:left w:val="none" w:sz="0" w:space="0" w:color="auto"/>
            <w:bottom w:val="none" w:sz="0" w:space="0" w:color="auto"/>
            <w:right w:val="none" w:sz="0" w:space="0" w:color="auto"/>
          </w:divBdr>
        </w:div>
      </w:divsChild>
    </w:div>
    <w:div w:id="16808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wojciech@getmorepr.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52C3D8EDB1EC4BA5C32E7C94B95FE1" ma:contentTypeVersion="10" ma:contentTypeDescription="Ein neues Dokument erstellen." ma:contentTypeScope="" ma:versionID="b4dade31b4f0df3e08330fe9b1daad42">
  <xsd:schema xmlns:xsd="http://www.w3.org/2001/XMLSchema" xmlns:xs="http://www.w3.org/2001/XMLSchema" xmlns:p="http://schemas.microsoft.com/office/2006/metadata/properties" xmlns:ns2="bbe693ac-5f4c-405e-a328-5f25c9ebdbe3" xmlns:ns3="f6b23fa5-c4c5-4bf8-bef1-0c0ba5cb7651" targetNamespace="http://schemas.microsoft.com/office/2006/metadata/properties" ma:root="true" ma:fieldsID="71863a9613c4725f72b9b1810af2e1fa" ns2:_="" ns3:_="">
    <xsd:import namespace="bbe693ac-5f4c-405e-a328-5f25c9ebdbe3"/>
    <xsd:import namespace="f6b23fa5-c4c5-4bf8-bef1-0c0ba5cb7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693ac-5f4c-405e-a328-5f25c9ebd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b23fa5-c4c5-4bf8-bef1-0c0ba5cb765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4E30D-9EA0-482B-B85C-E0B4A84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693ac-5f4c-405e-a328-5f25c9ebdbe3"/>
    <ds:schemaRef ds:uri="f6b23fa5-c4c5-4bf8-bef1-0c0ba5cb7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38246-BA04-4665-ABFC-4B2293E86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B6BDF-A53E-4951-A523-380F03D0C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3965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Tomaszewska</dc:creator>
  <cp:keywords/>
  <dc:description/>
  <cp:lastModifiedBy>Joanna Tomaszewska</cp:lastModifiedBy>
  <cp:revision>4</cp:revision>
  <dcterms:created xsi:type="dcterms:W3CDTF">2022-02-08T09:47:00Z</dcterms:created>
  <dcterms:modified xsi:type="dcterms:W3CDTF">2022-02-09T09:03:00Z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0x010100AE52C3D8EDB1EC4BA5C32E7C94B95FE1</vt:lpwstr>
  </property>
</Properties>
</file>